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B764E5" w:rsidTr="00770FDB">
        <w:tc>
          <w:tcPr>
            <w:tcW w:w="3397" w:type="dxa"/>
          </w:tcPr>
          <w:p w:rsidR="00B764E5" w:rsidRPr="00DC4E76" w:rsidRDefault="00B764E5" w:rsidP="00770F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  <w:p w:rsidR="00B764E5" w:rsidRPr="00DC4E76" w:rsidRDefault="00B764E5" w:rsidP="00770F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Протокол засідання атестаційної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комісії</w:t>
            </w:r>
            <w:r w:rsidR="008E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E44B4">
              <w:rPr>
                <w:rFonts w:ascii="Times New Roman" w:hAnsi="Times New Roman" w:cs="Times New Roman"/>
                <w:sz w:val="24"/>
                <w:szCs w:val="24"/>
              </w:rPr>
              <w:t xml:space="preserve">ЗДО№7 </w:t>
            </w:r>
          </w:p>
          <w:p w:rsidR="00B764E5" w:rsidRDefault="00B764E5" w:rsidP="00770FDB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DC4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764E5" w:rsidRDefault="00B764E5" w:rsidP="00B764E5">
      <w:pPr>
        <w:widowControl w:val="0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A9" w:rsidRDefault="00CE39A9" w:rsidP="00B764E5">
      <w:pPr>
        <w:jc w:val="right"/>
      </w:pPr>
    </w:p>
    <w:p w:rsidR="00CE39A9" w:rsidRPr="00B764E5" w:rsidRDefault="00CE39A9" w:rsidP="00B764E5">
      <w:pPr>
        <w:spacing w:after="0"/>
        <w:jc w:val="center"/>
      </w:pPr>
      <w:r w:rsidRPr="00DC4E76">
        <w:rPr>
          <w:rFonts w:ascii="Times New Roman" w:eastAsia="Times New Roman" w:hAnsi="Times New Roman" w:cs="Times New Roman"/>
          <w:b/>
          <w:sz w:val="24"/>
          <w:szCs w:val="24"/>
        </w:rPr>
        <w:t>Графік проведення  засідань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C4E76">
        <w:rPr>
          <w:rFonts w:ascii="Times New Roman" w:eastAsia="Times New Roman" w:hAnsi="Times New Roman" w:cs="Times New Roman"/>
          <w:b/>
          <w:sz w:val="24"/>
          <w:szCs w:val="24"/>
        </w:rPr>
        <w:t>атестаційної комісії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І рівня</w:t>
      </w:r>
    </w:p>
    <w:p w:rsidR="00CE39A9" w:rsidRPr="00DC4E76" w:rsidRDefault="00CE39A9" w:rsidP="00B764E5">
      <w:pPr>
        <w:widowControl w:val="0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ЗДО №7 «Золотий ключик»</w:t>
      </w:r>
    </w:p>
    <w:p w:rsidR="00CE39A9" w:rsidRPr="001563E2" w:rsidRDefault="00CE39A9" w:rsidP="001563E2">
      <w:pPr>
        <w:widowControl w:val="0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E76">
        <w:rPr>
          <w:rFonts w:ascii="Times New Roman" w:eastAsia="Times New Roman" w:hAnsi="Times New Roman" w:cs="Times New Roman"/>
          <w:b/>
          <w:sz w:val="24"/>
          <w:szCs w:val="24"/>
        </w:rPr>
        <w:t xml:space="preserve">у 2025/2026 </w:t>
      </w:r>
      <w:proofErr w:type="spellStart"/>
      <w:r w:rsidRPr="00DC4E76">
        <w:rPr>
          <w:rFonts w:ascii="Times New Roman" w:eastAsia="Times New Roman" w:hAnsi="Times New Roman" w:cs="Times New Roman"/>
          <w:b/>
          <w:sz w:val="24"/>
          <w:szCs w:val="24"/>
        </w:rPr>
        <w:t>н.р</w:t>
      </w:r>
      <w:proofErr w:type="spellEnd"/>
      <w:r w:rsidRPr="00DC4E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1598"/>
        <w:gridCol w:w="5808"/>
        <w:gridCol w:w="1490"/>
      </w:tblGrid>
      <w:tr w:rsidR="00CE39A9" w:rsidRPr="006D0A3F" w:rsidTr="0021437A">
        <w:trPr>
          <w:trHeight w:val="1042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CE39A9" w:rsidRPr="006D0A3F" w:rsidRDefault="00CE39A9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39A9" w:rsidRPr="006D0A3F" w:rsidRDefault="00CE39A9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Дата проведення засідання</w:t>
            </w:r>
          </w:p>
        </w:tc>
        <w:tc>
          <w:tcPr>
            <w:tcW w:w="8936" w:type="dxa"/>
            <w:shd w:val="clear" w:color="auto" w:fill="auto"/>
            <w:vAlign w:val="center"/>
          </w:tcPr>
          <w:p w:rsidR="00CE39A9" w:rsidRPr="006D0A3F" w:rsidRDefault="00CE39A9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Питання порядку денного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39A9" w:rsidRPr="006D0A3F" w:rsidRDefault="00CE39A9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CE39A9" w:rsidRPr="006D0A3F" w:rsidTr="0021437A">
        <w:trPr>
          <w:jc w:val="center"/>
        </w:trPr>
        <w:tc>
          <w:tcPr>
            <w:tcW w:w="1129" w:type="dxa"/>
            <w:shd w:val="clear" w:color="auto" w:fill="auto"/>
          </w:tcPr>
          <w:p w:rsidR="00CE39A9" w:rsidRPr="006D0A3F" w:rsidRDefault="00CE39A9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E39A9" w:rsidRPr="006D0A3F" w:rsidRDefault="00CE39A9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25.09</w:t>
            </w: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36" w:type="dxa"/>
            <w:shd w:val="clear" w:color="auto" w:fill="auto"/>
          </w:tcPr>
          <w:p w:rsidR="00CE39A9" w:rsidRDefault="00CE39A9" w:rsidP="00CE39A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Pr="006D4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 визначення порядку голосування на засіданнях атестаційної комісії І рівня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ЗДО №7 «Золотий ключик»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Старокостянтинівської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  <w:r w:rsidRPr="006D4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протягом терміну</w:t>
            </w:r>
            <w:r w:rsidR="00B7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дії</w:t>
            </w:r>
            <w:r w:rsidRPr="006D4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її діяльност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</w:p>
          <w:p w:rsidR="00CE39A9" w:rsidRPr="006D0A3F" w:rsidRDefault="00CE39A9" w:rsidP="00CE39A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роботи атестаційної комісії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рівня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ЗДО №7 «Золотий ключик»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Старокостянтинівської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CE39A9" w:rsidRPr="006D0A3F" w:rsidRDefault="00CE39A9" w:rsidP="00CE39A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списку педагогічних працівників, які підля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гають черговій атестації у 2025/2026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н.</w:t>
            </w:r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proofErr w:type="spellEnd"/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, строків проведення їх атестації, графіка проведення засідань  та плану роботи атестаційної комісії.</w:t>
            </w:r>
          </w:p>
          <w:p w:rsidR="00CE39A9" w:rsidRPr="006D0A3F" w:rsidRDefault="00CE39A9" w:rsidP="00CE39A9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прийом та реєстрацію документів, що свідчать про педагогічну майстерність та професійні досягнення педагогічних працівників, що атестуються.</w:t>
            </w:r>
          </w:p>
        </w:tc>
        <w:tc>
          <w:tcPr>
            <w:tcW w:w="1842" w:type="dxa"/>
            <w:shd w:val="clear" w:color="auto" w:fill="auto"/>
          </w:tcPr>
          <w:p w:rsidR="00CE39A9" w:rsidRPr="006D0A3F" w:rsidRDefault="00CE39A9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9A9" w:rsidRPr="006D0A3F" w:rsidTr="0021437A">
        <w:trPr>
          <w:jc w:val="center"/>
        </w:trPr>
        <w:tc>
          <w:tcPr>
            <w:tcW w:w="1129" w:type="dxa"/>
            <w:shd w:val="clear" w:color="auto" w:fill="auto"/>
          </w:tcPr>
          <w:p w:rsidR="00CE39A9" w:rsidRPr="006D0A3F" w:rsidRDefault="00CE39A9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E39A9" w:rsidRPr="006D0A3F" w:rsidRDefault="002B7B03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18</w:t>
            </w:r>
            <w:r w:rsidR="00CE39A9"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.12.202</w:t>
            </w:r>
            <w:r w:rsidR="00CE39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36" w:type="dxa"/>
            <w:shd w:val="clear" w:color="auto" w:fill="auto"/>
          </w:tcPr>
          <w:p w:rsidR="00CE39A9" w:rsidRPr="006D0A3F" w:rsidRDefault="00CE39A9" w:rsidP="00CE39A9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прийом заяв педагогічних працівників, які підлягають черговій атестації, та включення їх до загального списку (у випадку відсутності їх у списку).</w:t>
            </w:r>
          </w:p>
          <w:p w:rsidR="00CE39A9" w:rsidRPr="006D0A3F" w:rsidRDefault="00CE39A9" w:rsidP="00CE39A9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прийом заяв педагогічних працівників для проведення  позачергової атестації.</w:t>
            </w:r>
          </w:p>
          <w:p w:rsidR="00CE39A9" w:rsidRPr="006D0A3F" w:rsidRDefault="00CE39A9" w:rsidP="00CE39A9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 затвердження окремого списку педагогічних працівників, які підлягають позачерговій атестації.</w:t>
            </w:r>
          </w:p>
          <w:p w:rsidR="00CE39A9" w:rsidRPr="006D0A3F" w:rsidRDefault="00CE39A9" w:rsidP="00CE39A9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 визначення строків проведення атестації педагогічних працівників, які підлягають позачерговій атестації, та подання ними документів.</w:t>
            </w:r>
          </w:p>
          <w:p w:rsidR="00CE39A9" w:rsidRPr="006D0A3F" w:rsidRDefault="00CE39A9" w:rsidP="00CE39A9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 оприлюднення на </w:t>
            </w:r>
            <w:proofErr w:type="spellStart"/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вебсайті</w:t>
            </w:r>
            <w:proofErr w:type="spellEnd"/>
            <w:r w:rsidRPr="006D0A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закладу освіти інформації про затверджені списки педагогічних працівників, які підлягають позачерговій атестації та визначені строки проведення їх атестації.</w:t>
            </w:r>
          </w:p>
        </w:tc>
        <w:tc>
          <w:tcPr>
            <w:tcW w:w="1842" w:type="dxa"/>
            <w:shd w:val="clear" w:color="auto" w:fill="auto"/>
          </w:tcPr>
          <w:p w:rsidR="00CE39A9" w:rsidRPr="006D0A3F" w:rsidRDefault="00CE39A9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За потреби</w:t>
            </w:r>
          </w:p>
        </w:tc>
      </w:tr>
      <w:tr w:rsidR="00CE39A9" w:rsidRPr="006D0A3F" w:rsidTr="0021437A">
        <w:trPr>
          <w:jc w:val="center"/>
        </w:trPr>
        <w:tc>
          <w:tcPr>
            <w:tcW w:w="1129" w:type="dxa"/>
            <w:shd w:val="clear" w:color="auto" w:fill="auto"/>
          </w:tcPr>
          <w:p w:rsidR="00CE39A9" w:rsidRPr="006D0A3F" w:rsidRDefault="00CE39A9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E39A9" w:rsidRPr="006D0A3F" w:rsidRDefault="00B764E5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</w:t>
            </w:r>
            <w:r w:rsidR="00CE39A9"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.01.202</w:t>
            </w:r>
            <w:r w:rsidR="00CE39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36" w:type="dxa"/>
            <w:shd w:val="clear" w:color="auto" w:fill="auto"/>
          </w:tcPr>
          <w:p w:rsidR="00CE39A9" w:rsidRPr="006D0A3F" w:rsidRDefault="00CE39A9" w:rsidP="00CE39A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 розгляд документів педагогічних працівників, які атестуються, перевірка їхньої достовірності відповідно до вимог пунктів 8, 9 розділу  I Положення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 атестацію педагогічних працівників України </w:t>
            </w: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(за потреби).</w:t>
            </w:r>
          </w:p>
          <w:p w:rsidR="00CE39A9" w:rsidRPr="006D0A3F" w:rsidRDefault="00CE39A9" w:rsidP="00CE39A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 оцінку професійних </w:t>
            </w:r>
            <w:proofErr w:type="spellStart"/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педагогічного працівника, який атестується, з урахуванням його посадових обов’язків і вимог професійного стандарту.</w:t>
            </w:r>
          </w:p>
          <w:p w:rsidR="00CE39A9" w:rsidRPr="006D0A3F" w:rsidRDefault="00CE39A9" w:rsidP="00CE39A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 вивчення практичного досвіду роботи педагогів, які атестуються (за потреби) та затвердження графіку заходів з його проведення.</w:t>
            </w:r>
          </w:p>
        </w:tc>
        <w:tc>
          <w:tcPr>
            <w:tcW w:w="1842" w:type="dxa"/>
            <w:shd w:val="clear" w:color="auto" w:fill="auto"/>
          </w:tcPr>
          <w:p w:rsidR="00CE39A9" w:rsidRPr="006D0A3F" w:rsidRDefault="00CE39A9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9A9" w:rsidRPr="006D0A3F" w:rsidTr="0021437A">
        <w:trPr>
          <w:jc w:val="center"/>
        </w:trPr>
        <w:tc>
          <w:tcPr>
            <w:tcW w:w="1129" w:type="dxa"/>
            <w:shd w:val="clear" w:color="auto" w:fill="auto"/>
          </w:tcPr>
          <w:p w:rsidR="00CE39A9" w:rsidRPr="006D0A3F" w:rsidRDefault="00CE39A9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CE39A9" w:rsidRPr="006D0A3F" w:rsidRDefault="00B764E5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</w:t>
            </w:r>
            <w:r w:rsidR="00CE39A9"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.03.2025</w:t>
            </w:r>
          </w:p>
        </w:tc>
        <w:tc>
          <w:tcPr>
            <w:tcW w:w="8936" w:type="dxa"/>
            <w:shd w:val="clear" w:color="auto" w:fill="auto"/>
          </w:tcPr>
          <w:p w:rsidR="00CE39A9" w:rsidRPr="006D0A3F" w:rsidRDefault="00CE39A9" w:rsidP="0021437A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1. Про підсумки оцінки професійних </w:t>
            </w:r>
            <w:proofErr w:type="spellStart"/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педагогічного працівника, який атестується, з урахуванням його посадових обов’язків і вимог професійного стандарту.</w:t>
            </w:r>
          </w:p>
          <w:p w:rsidR="00CE39A9" w:rsidRPr="006D0A3F" w:rsidRDefault="00CE39A9" w:rsidP="0021437A">
            <w:pPr>
              <w:spacing w:line="276" w:lineRule="auto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 Про підсумки вивчення практичного досвіду роботи педагогів, які атестуються.</w:t>
            </w:r>
          </w:p>
        </w:tc>
        <w:tc>
          <w:tcPr>
            <w:tcW w:w="1842" w:type="dxa"/>
            <w:shd w:val="clear" w:color="auto" w:fill="auto"/>
          </w:tcPr>
          <w:p w:rsidR="00CE39A9" w:rsidRPr="006D0A3F" w:rsidRDefault="00CE39A9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9A9" w:rsidRPr="006D0A3F" w:rsidTr="0021437A">
        <w:trPr>
          <w:jc w:val="center"/>
        </w:trPr>
        <w:tc>
          <w:tcPr>
            <w:tcW w:w="1129" w:type="dxa"/>
            <w:shd w:val="clear" w:color="auto" w:fill="auto"/>
          </w:tcPr>
          <w:p w:rsidR="00CE39A9" w:rsidRPr="006D0A3F" w:rsidRDefault="00B764E5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CE39A9" w:rsidRPr="006D0A3F" w:rsidRDefault="00CE39A9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  <w:r w:rsidR="00B76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7</w:t>
            </w:r>
            <w:r w:rsidRPr="006D0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.03.2025</w:t>
            </w:r>
          </w:p>
        </w:tc>
        <w:tc>
          <w:tcPr>
            <w:tcW w:w="8936" w:type="dxa"/>
            <w:shd w:val="clear" w:color="auto" w:fill="auto"/>
          </w:tcPr>
          <w:p w:rsidR="00CE39A9" w:rsidRPr="006D0A3F" w:rsidRDefault="00CE39A9" w:rsidP="00CE39A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Прийняття рішень про результати атестації педагогічних працівників щодо відповідності (невідповідності) займаним посадам; присвоєння (підтвердження) кваліфікаційних категорій і педагогічних звань або про відмову в такому присвоєні (підтвердженні).</w:t>
            </w:r>
          </w:p>
          <w:p w:rsidR="00CE39A9" w:rsidRPr="006D0A3F" w:rsidRDefault="00CE39A9" w:rsidP="00CE39A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D0A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Ознайомлення педагогічних працівників, що атестуються, з рішенням атестаційної комісії (під підпис) та вручення атестаційних листів під підпис у Книзі видачі атестаційних листів.</w:t>
            </w:r>
          </w:p>
        </w:tc>
        <w:tc>
          <w:tcPr>
            <w:tcW w:w="1842" w:type="dxa"/>
            <w:shd w:val="clear" w:color="auto" w:fill="auto"/>
          </w:tcPr>
          <w:p w:rsidR="00CE39A9" w:rsidRPr="006D0A3F" w:rsidRDefault="00CE39A9" w:rsidP="002143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CE39A9" w:rsidRDefault="00CE39A9"/>
    <w:p w:rsidR="00153B4E" w:rsidRDefault="00153B4E"/>
    <w:sectPr w:rsidR="00153B4E" w:rsidSect="00B764E5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21526"/>
    <w:multiLevelType w:val="hybridMultilevel"/>
    <w:tmpl w:val="C85AE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C53F6"/>
    <w:multiLevelType w:val="hybridMultilevel"/>
    <w:tmpl w:val="7730FE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0ABE"/>
    <w:multiLevelType w:val="hybridMultilevel"/>
    <w:tmpl w:val="B50C2B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F146D"/>
    <w:multiLevelType w:val="hybridMultilevel"/>
    <w:tmpl w:val="985A35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76665"/>
    <w:multiLevelType w:val="hybridMultilevel"/>
    <w:tmpl w:val="E892EE38"/>
    <w:lvl w:ilvl="0" w:tplc="EF12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70"/>
    <w:rsid w:val="00153B4E"/>
    <w:rsid w:val="001563E2"/>
    <w:rsid w:val="002B7B03"/>
    <w:rsid w:val="004C03DE"/>
    <w:rsid w:val="00664270"/>
    <w:rsid w:val="0089448D"/>
    <w:rsid w:val="008A42AB"/>
    <w:rsid w:val="008C4BF4"/>
    <w:rsid w:val="008E44B4"/>
    <w:rsid w:val="00B764E5"/>
    <w:rsid w:val="00C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A64A"/>
  <w15:chartTrackingRefBased/>
  <w15:docId w15:val="{A28BA757-5798-4781-AB92-25A3361D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F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BF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BF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C4BF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CE3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2025-10-23T06:32:00Z</dcterms:created>
  <dcterms:modified xsi:type="dcterms:W3CDTF">2025-10-23T12:22:00Z</dcterms:modified>
</cp:coreProperties>
</file>