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9B" w:rsidRPr="007102A9" w:rsidRDefault="007102A9" w:rsidP="00C51D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10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0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ОСНОВНІ ЗАВДАННЯ</w:t>
      </w:r>
    </w:p>
    <w:p w:rsidR="009F0752" w:rsidRPr="008F601D" w:rsidRDefault="009F0752" w:rsidP="00C51D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</w:t>
      </w:r>
      <w:r w:rsidR="00C51D9B"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акладу</w:t>
      </w:r>
      <w:r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дошкільної </w:t>
      </w:r>
    </w:p>
    <w:p w:rsidR="00C51D9B" w:rsidRPr="008F601D" w:rsidRDefault="009F0752" w:rsidP="00C51D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освіти</w:t>
      </w:r>
      <w:r w:rsidR="00C51D9B"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 7 "Золотий</w:t>
      </w:r>
      <w:r w:rsidR="00C51D9B"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ключик</w:t>
      </w:r>
      <w:r w:rsidR="00C51D9B"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C51D9B" w:rsidRPr="008F601D" w:rsidRDefault="00F44AEC" w:rsidP="00C51D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2024/2025</w:t>
      </w:r>
      <w:r w:rsidR="00C51D9B"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навчальний рік</w:t>
      </w:r>
    </w:p>
    <w:p w:rsidR="00C51D9B" w:rsidRPr="008F601D" w:rsidRDefault="00C51D9B" w:rsidP="00C51D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60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 літній період</w:t>
      </w:r>
    </w:p>
    <w:p w:rsidR="00C51D9B" w:rsidRDefault="00C51D9B" w:rsidP="00C51D9B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D9B" w:rsidRDefault="00C51D9B" w:rsidP="00C51D9B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Законів України "Про дошкільну освіту", "Про мови", "Про охорону дитинства", Базового компоненту дошкільної освіти в Україні(нова редакція); Концепції громадянського виховання особистості в умовах розвитку української державності,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Листом Міністерства освіти і науки України </w:t>
      </w:r>
      <w:r w:rsidRP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406" w:rsidRPr="003E4A0A">
        <w:rPr>
          <w:rFonts w:ascii="Times New Roman" w:hAnsi="Times New Roman" w:cs="Times New Roman"/>
          <w:sz w:val="28"/>
          <w:szCs w:val="28"/>
        </w:rPr>
        <w:t>Щодо організації освітнього процесу в 2024/2025 навчальному році у закладах дошкільної освіти</w:t>
      </w:r>
      <w:r w:rsidRP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60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27.08.2024 №1/15368-24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виявлених досягнень, недоліків, запитів батьків та державних вимог, педагогічний  колектив  закладу</w:t>
      </w:r>
      <w:r w:rsidR="003E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дошкільної освіти у 2024/2025</w:t>
      </w:r>
      <w:r w:rsidRPr="00C5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навчальному році буде працювати над головними завданнями, визначеними на рівні держави:</w:t>
      </w:r>
      <w:r w:rsidRPr="00C51D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1D9B" w:rsidRPr="00C51D9B" w:rsidRDefault="00C51D9B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 w:rsidRPr="00C51D9B">
        <w:rPr>
          <w:rFonts w:ascii="Times New Roman CYR" w:hAnsi="Times New Roman CYR" w:cs="Times New Roman CYR"/>
          <w:color w:val="000000"/>
          <w:sz w:val="27"/>
          <w:szCs w:val="27"/>
        </w:rPr>
        <w:t>організація та підтримка без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печного освітнього простору;</w:t>
      </w:r>
    </w:p>
    <w:p w:rsidR="00C51D9B" w:rsidRPr="00C51D9B" w:rsidRDefault="00C51D9B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організація</w:t>
      </w:r>
      <w:r w:rsidRPr="00C51D9B">
        <w:rPr>
          <w:rFonts w:ascii="Times New Roman CYR" w:hAnsi="Times New Roman CYR" w:cs="Times New Roman CYR"/>
          <w:color w:val="000000"/>
          <w:sz w:val="27"/>
          <w:szCs w:val="27"/>
        </w:rPr>
        <w:t xml:space="preserve"> освітнього процесу у різних форм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атах і подолання освітніх втрат;</w:t>
      </w:r>
    </w:p>
    <w:p w:rsidR="00C51D9B" w:rsidRPr="00C51D9B" w:rsidRDefault="00C51D9B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</w:t>
      </w:r>
      <w:r w:rsidRPr="00C51D9B">
        <w:rPr>
          <w:rFonts w:ascii="Times New Roman CYR" w:hAnsi="Times New Roman CYR" w:cs="Times New Roman CYR"/>
          <w:color w:val="000000"/>
          <w:sz w:val="27"/>
          <w:szCs w:val="27"/>
        </w:rPr>
        <w:t>едагогічна взаємодія з дітьми, зокрема з дітьми з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особливими освітніми потребами;</w:t>
      </w:r>
    </w:p>
    <w:p w:rsidR="00C51D9B" w:rsidRPr="00C51D9B" w:rsidRDefault="00C51D9B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</w:t>
      </w:r>
      <w:r w:rsidRPr="00C51D9B">
        <w:rPr>
          <w:rFonts w:ascii="Times New Roman CYR" w:hAnsi="Times New Roman CYR" w:cs="Times New Roman CYR"/>
          <w:color w:val="000000"/>
          <w:sz w:val="27"/>
          <w:szCs w:val="27"/>
        </w:rPr>
        <w:t>артнерство у співпраці з батьками або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законними представниками дітей;</w:t>
      </w:r>
    </w:p>
    <w:p w:rsidR="005419B8" w:rsidRPr="005419B8" w:rsidRDefault="005419B8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</w:t>
      </w:r>
      <w:r w:rsidR="00C51D9B" w:rsidRPr="00C51D9B">
        <w:rPr>
          <w:rFonts w:ascii="Times New Roman CYR" w:hAnsi="Times New Roman CYR" w:cs="Times New Roman CYR"/>
          <w:color w:val="000000"/>
          <w:sz w:val="27"/>
          <w:szCs w:val="27"/>
        </w:rPr>
        <w:t xml:space="preserve">рганізаційно-методична підтримка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педагогів ЗДО;</w:t>
      </w:r>
    </w:p>
    <w:p w:rsidR="005419B8" w:rsidRPr="005419B8" w:rsidRDefault="005419B8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</w:t>
      </w:r>
      <w:r w:rsidR="00C51D9B" w:rsidRPr="00C51D9B">
        <w:rPr>
          <w:rFonts w:ascii="Times New Roman CYR" w:hAnsi="Times New Roman CYR" w:cs="Times New Roman CYR"/>
          <w:color w:val="000000"/>
          <w:sz w:val="27"/>
          <w:szCs w:val="27"/>
        </w:rPr>
        <w:t>рганізація в нових умовах ате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стації педагогічних працівників;</w:t>
      </w:r>
    </w:p>
    <w:p w:rsidR="00C51D9B" w:rsidRPr="00C51D9B" w:rsidRDefault="005419B8" w:rsidP="00C51D9B">
      <w:pPr>
        <w:pStyle w:val="a3"/>
        <w:numPr>
          <w:ilvl w:val="0"/>
          <w:numId w:val="5"/>
        </w:numPr>
        <w:jc w:val="both"/>
        <w:outlineLvl w:val="0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</w:t>
      </w:r>
      <w:r w:rsidR="00C51D9B" w:rsidRPr="00C51D9B">
        <w:rPr>
          <w:rFonts w:ascii="Times New Roman CYR" w:hAnsi="Times New Roman CYR" w:cs="Times New Roman CYR"/>
          <w:color w:val="000000"/>
          <w:sz w:val="27"/>
          <w:szCs w:val="27"/>
        </w:rPr>
        <w:t>рганізація харчування в ЗДО.</w:t>
      </w:r>
    </w:p>
    <w:p w:rsidR="00C51D9B" w:rsidRPr="00C51D9B" w:rsidRDefault="00C51D9B" w:rsidP="00C51D9B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-методична проблема закладу на  202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5066B" w:rsidRPr="00C51D9B" w:rsidRDefault="00C51D9B" w:rsidP="00C51D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доступності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безбарєрності</w:t>
      </w:r>
      <w:proofErr w:type="spellEnd"/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якості освітніх послуг через якісне в</w:t>
      </w:r>
      <w:r w:rsidR="00CC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иконання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стандарту дошкільної освіти, підвищення якості професійної діяльності педагогічних кадрів та забезпечення безпечного освітнього середовища.</w:t>
      </w:r>
    </w:p>
    <w:p w:rsidR="00CC4792" w:rsidRDefault="00C51D9B" w:rsidP="00CC479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Виходячи з цього пріор</w:t>
      </w:r>
      <w:r w:rsidR="005419B8" w:rsidRPr="00CC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итетними завданнями</w:t>
      </w:r>
    </w:p>
    <w:p w:rsidR="00C51D9B" w:rsidRPr="00C51D9B" w:rsidRDefault="003E4A0A" w:rsidP="00CC479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</w:t>
      </w:r>
      <w:r w:rsidR="00C51D9B" w:rsidRPr="00CC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 вважати</w:t>
      </w:r>
      <w:r w:rsidR="00C51D9B"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66B" w:rsidRPr="003E4A0A" w:rsidRDefault="0085066B" w:rsidP="003E4A0A">
      <w:pPr>
        <w:numPr>
          <w:ilvl w:val="0"/>
          <w:numId w:val="3"/>
        </w:numPr>
        <w:spacing w:after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9B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="003E4A0A" w:rsidRPr="003E4A0A">
        <w:rPr>
          <w:rFonts w:ascii="Times New Roman" w:hAnsi="Times New Roman" w:cs="Times New Roman"/>
          <w:sz w:val="28"/>
          <w:szCs w:val="28"/>
          <w:lang w:eastAsia="ar-SA"/>
        </w:rPr>
        <w:t>створюва</w:t>
      </w:r>
      <w:r w:rsidRPr="003E4A0A">
        <w:rPr>
          <w:rFonts w:ascii="Times New Roman" w:hAnsi="Times New Roman" w:cs="Times New Roman"/>
          <w:sz w:val="28"/>
          <w:szCs w:val="28"/>
          <w:lang w:eastAsia="ar-SA"/>
        </w:rPr>
        <w:t>ти</w:t>
      </w:r>
      <w:r w:rsidRPr="003E4A0A">
        <w:rPr>
          <w:sz w:val="28"/>
          <w:szCs w:val="28"/>
          <w:lang w:eastAsia="ar-SA"/>
        </w:rPr>
        <w:t xml:space="preserve"> </w:t>
      </w:r>
      <w:r w:rsidRPr="003E4A0A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максимально безпечний освітній простір   для вихованців закладу дошкільної освіти в умовах воєнного  стану. </w:t>
      </w:r>
    </w:p>
    <w:p w:rsidR="003E4A0A" w:rsidRPr="003E4A0A" w:rsidRDefault="003E4A0A" w:rsidP="003E4A0A">
      <w:pPr>
        <w:numPr>
          <w:ilvl w:val="0"/>
          <w:numId w:val="3"/>
        </w:numPr>
        <w:spacing w:after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E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ормувати у дітей дошкільного віку базових лідерських якосте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 допомогою ігор – стратегій.</w:t>
      </w:r>
    </w:p>
    <w:p w:rsidR="003E4A0A" w:rsidRPr="003E4A0A" w:rsidRDefault="003E4A0A" w:rsidP="003E4A0A">
      <w:pPr>
        <w:numPr>
          <w:ilvl w:val="0"/>
          <w:numId w:val="3"/>
        </w:numPr>
        <w:spacing w:after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Підвищувати фахову майстерність</w:t>
      </w:r>
      <w:r w:rsidRPr="003E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педагогів на основі впровадження в освітній процес штучного інтелекту.</w:t>
      </w:r>
    </w:p>
    <w:p w:rsidR="00C51D9B" w:rsidRDefault="00C51D9B" w:rsidP="003E4A0A">
      <w:pPr>
        <w:spacing w:after="85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A0A" w:rsidRDefault="003E4A0A" w:rsidP="003E4A0A">
      <w:pPr>
        <w:spacing w:after="85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A0A" w:rsidRDefault="003E4A0A" w:rsidP="003E4A0A">
      <w:pPr>
        <w:spacing w:after="85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A0A" w:rsidRPr="003E4A0A" w:rsidRDefault="003E4A0A" w:rsidP="003E4A0A">
      <w:pPr>
        <w:spacing w:after="85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D9B" w:rsidRPr="00C51D9B" w:rsidRDefault="00C51D9B" w:rsidP="00CC4792">
      <w:pPr>
        <w:shd w:val="clear" w:color="auto" w:fill="F5FBFD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lastRenderedPageBreak/>
        <w:t>Завдання</w:t>
      </w:r>
      <w:proofErr w:type="spellEnd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proofErr w:type="gramStart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л</w:t>
      </w:r>
      <w:proofErr w:type="gramEnd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ітній</w:t>
      </w:r>
      <w:proofErr w:type="spellEnd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період</w:t>
      </w:r>
      <w:proofErr w:type="spellEnd"/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20</w:t>
      </w:r>
      <w:r w:rsidR="003E4A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25</w:t>
      </w:r>
      <w:r w:rsidRPr="00C51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року</w:t>
      </w:r>
    </w:p>
    <w:p w:rsidR="00C51D9B" w:rsidRPr="00C51D9B" w:rsidRDefault="00C51D9B" w:rsidP="00CC4792">
      <w:pPr>
        <w:shd w:val="clear" w:color="auto" w:fill="F5FB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D9B" w:rsidRPr="00C51D9B" w:rsidRDefault="00C51D9B" w:rsidP="00CC4792">
      <w:pPr>
        <w:shd w:val="clear" w:color="auto" w:fill="F5FB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 кол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 дошкільного закладу в 2024/2025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ставить перед собою такі</w:t>
      </w:r>
      <w:r w:rsidRPr="00C51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51D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 на літній період:</w:t>
      </w:r>
    </w:p>
    <w:p w:rsidR="00C51D9B" w:rsidRPr="00C51D9B" w:rsidRDefault="00C51D9B" w:rsidP="00CC4792">
      <w:pPr>
        <w:numPr>
          <w:ilvl w:val="0"/>
          <w:numId w:val="4"/>
        </w:numPr>
        <w:shd w:val="clear" w:color="auto" w:fill="F5FBFD"/>
        <w:spacing w:before="120" w:after="120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Створювати умов для ефективного оздоровлення дітей улітку шляхом упровадження сучасних 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оздоровчих інноваційних технологій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Охопити системним оздоровленням і загартуванн</w:t>
      </w:r>
      <w:r w:rsidR="00CC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усіх дітей 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шляхом введення гнучкого динамічного режиму та використання цілющого впливу природних </w:t>
      </w:r>
      <w:r w:rsidR="003E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r w:rsidRPr="00C51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792" w:rsidRDefault="00C51D9B" w:rsidP="00CC4792">
      <w:pPr>
        <w:numPr>
          <w:ilvl w:val="0"/>
          <w:numId w:val="4"/>
        </w:numPr>
        <w:shd w:val="clear" w:color="auto" w:fill="F5FBFD"/>
        <w:spacing w:before="120" w:after="120"/>
        <w:ind w:left="375" w:right="37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Продовжити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над </w:t>
      </w:r>
      <w:r w:rsidRPr="00CC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оновленням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розвивального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ігрових</w:t>
      </w:r>
      <w:proofErr w:type="spellEnd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майданчиках</w:t>
      </w:r>
      <w:proofErr w:type="spellEnd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</w:t>
      </w:r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над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оформленням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доглядом за клумбами, за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городніми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ділянками</w:t>
      </w:r>
      <w:proofErr w:type="spellEnd"/>
      <w:r w:rsidR="00CC4792"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51D9B" w:rsidRPr="00CC4792" w:rsidRDefault="00C51D9B" w:rsidP="00CC4792">
      <w:pPr>
        <w:numPr>
          <w:ilvl w:val="0"/>
          <w:numId w:val="4"/>
        </w:numPr>
        <w:shd w:val="clear" w:color="auto" w:fill="F5FBFD"/>
        <w:spacing w:before="120" w:after="120"/>
        <w:ind w:left="375" w:right="37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дитячого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травматизму,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життєдіяльності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раціональним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збалансованим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харчуванням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CC47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C51D9B" w:rsidRPr="00C51D9B" w:rsidRDefault="00C51D9B" w:rsidP="00CC4792">
      <w:pPr>
        <w:rPr>
          <w:rFonts w:ascii="Calibri" w:eastAsia="Times New Roman" w:hAnsi="Calibri" w:cs="Times New Roman"/>
          <w:lang w:val="ru-RU" w:eastAsia="ru-RU"/>
        </w:rPr>
      </w:pPr>
    </w:p>
    <w:p w:rsidR="00AB3A4A" w:rsidRPr="00C51D9B" w:rsidRDefault="00AB3A4A" w:rsidP="00CC4792">
      <w:pPr>
        <w:pStyle w:val="a3"/>
        <w:tabs>
          <w:tab w:val="left" w:pos="993"/>
          <w:tab w:val="left" w:pos="9072"/>
        </w:tabs>
        <w:spacing w:line="276" w:lineRule="auto"/>
        <w:ind w:left="851"/>
        <w:jc w:val="both"/>
        <w:rPr>
          <w:i/>
          <w:sz w:val="28"/>
          <w:szCs w:val="28"/>
          <w:lang w:val="ru-RU"/>
        </w:rPr>
      </w:pPr>
    </w:p>
    <w:p w:rsidR="005419B8" w:rsidRPr="005419B8" w:rsidRDefault="005419B8" w:rsidP="00CC4792">
      <w:pPr>
        <w:pStyle w:val="a3"/>
        <w:spacing w:line="276" w:lineRule="auto"/>
        <w:rPr>
          <w:sz w:val="28"/>
          <w:szCs w:val="28"/>
        </w:rPr>
      </w:pPr>
    </w:p>
    <w:p w:rsidR="002D378E" w:rsidRPr="00C51D9B" w:rsidRDefault="00061BC5"/>
    <w:sectPr w:rsidR="002D378E" w:rsidRPr="00C51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F94"/>
    <w:multiLevelType w:val="hybridMultilevel"/>
    <w:tmpl w:val="EC7046DC"/>
    <w:lvl w:ilvl="0" w:tplc="7E8A1CD4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112234"/>
    <w:multiLevelType w:val="multilevel"/>
    <w:tmpl w:val="A3CC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A2946"/>
    <w:multiLevelType w:val="hybridMultilevel"/>
    <w:tmpl w:val="0A3875C6"/>
    <w:lvl w:ilvl="0" w:tplc="8B746206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5692E"/>
    <w:multiLevelType w:val="hybridMultilevel"/>
    <w:tmpl w:val="26E80148"/>
    <w:lvl w:ilvl="0" w:tplc="62DAB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62475"/>
    <w:multiLevelType w:val="hybridMultilevel"/>
    <w:tmpl w:val="D9F0781E"/>
    <w:lvl w:ilvl="0" w:tplc="7EE0F7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5"/>
    <w:rsid w:val="00061BC5"/>
    <w:rsid w:val="00074C18"/>
    <w:rsid w:val="003E4A0A"/>
    <w:rsid w:val="00507564"/>
    <w:rsid w:val="005419B8"/>
    <w:rsid w:val="00603406"/>
    <w:rsid w:val="00697EA5"/>
    <w:rsid w:val="007102A9"/>
    <w:rsid w:val="007C361E"/>
    <w:rsid w:val="0085066B"/>
    <w:rsid w:val="008F601D"/>
    <w:rsid w:val="009C2CD0"/>
    <w:rsid w:val="009F0752"/>
    <w:rsid w:val="00AB3A4A"/>
    <w:rsid w:val="00C51D9B"/>
    <w:rsid w:val="00CC4792"/>
    <w:rsid w:val="00DF66E8"/>
    <w:rsid w:val="00E908FC"/>
    <w:rsid w:val="00F44AEC"/>
    <w:rsid w:val="00F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Профессионал</dc:creator>
  <cp:lastModifiedBy>Профессионал</cp:lastModifiedBy>
  <cp:revision>12</cp:revision>
  <cp:lastPrinted>2024-10-29T06:41:00Z</cp:lastPrinted>
  <dcterms:created xsi:type="dcterms:W3CDTF">2023-08-23T12:25:00Z</dcterms:created>
  <dcterms:modified xsi:type="dcterms:W3CDTF">2024-10-29T08:03:00Z</dcterms:modified>
</cp:coreProperties>
</file>